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B926" w14:textId="61E118CF" w:rsidR="00286F99" w:rsidRDefault="00286F99" w:rsidP="007327EA">
      <w:pPr>
        <w:spacing w:after="160" w:line="235" w:lineRule="atLeast"/>
        <w:jc w:val="both"/>
        <w:rPr>
          <w:rFonts w:ascii="Calibri" w:hAnsi="Calibri" w:cs="Times New Roman"/>
          <w:color w:val="000000"/>
          <w:sz w:val="22"/>
          <w:szCs w:val="22"/>
          <w:lang w:val="es-ES_tradnl"/>
        </w:rPr>
      </w:pPr>
      <w:r>
        <w:rPr>
          <w:rFonts w:ascii="Calibri" w:hAnsi="Calibri" w:cs="Times New Roman"/>
          <w:color w:val="000000"/>
          <w:sz w:val="22"/>
          <w:szCs w:val="22"/>
          <w:lang w:val="es-ES_tradnl"/>
        </w:rPr>
        <w:t>Disparate Femenino</w:t>
      </w:r>
    </w:p>
    <w:p w14:paraId="1381BB15" w14:textId="72F2CE19" w:rsidR="00286F99" w:rsidRDefault="00286F99" w:rsidP="007327EA">
      <w:pPr>
        <w:spacing w:after="160" w:line="235" w:lineRule="atLeast"/>
        <w:jc w:val="both"/>
        <w:rPr>
          <w:rFonts w:ascii="Calibri" w:hAnsi="Calibri" w:cs="Times New Roman"/>
          <w:color w:val="000000"/>
          <w:sz w:val="22"/>
          <w:szCs w:val="22"/>
          <w:lang w:val="es-ES_tradnl"/>
        </w:rPr>
      </w:pPr>
      <w:r>
        <w:rPr>
          <w:rFonts w:ascii="Calibri" w:hAnsi="Calibri" w:cs="Times New Roman"/>
          <w:color w:val="000000"/>
          <w:sz w:val="22"/>
          <w:szCs w:val="22"/>
          <w:lang w:val="es-ES_tradnl"/>
        </w:rPr>
        <w:t>2020</w:t>
      </w:r>
    </w:p>
    <w:p w14:paraId="016B6524" w14:textId="25E61DD9" w:rsidR="00286F99" w:rsidRDefault="00286F99" w:rsidP="007327EA">
      <w:pPr>
        <w:spacing w:after="160" w:line="235" w:lineRule="atLeast"/>
        <w:jc w:val="both"/>
        <w:rPr>
          <w:rFonts w:ascii="Calibri" w:hAnsi="Calibri" w:cs="Times New Roman"/>
          <w:color w:val="000000"/>
          <w:sz w:val="22"/>
          <w:szCs w:val="22"/>
          <w:lang w:val="es-ES_tradnl"/>
        </w:rPr>
      </w:pPr>
      <w:r>
        <w:rPr>
          <w:rFonts w:ascii="Calibri" w:hAnsi="Calibri" w:cs="Times New Roman"/>
          <w:color w:val="000000"/>
          <w:sz w:val="22"/>
          <w:szCs w:val="22"/>
          <w:lang w:val="es-ES_tradnl"/>
        </w:rPr>
        <w:t>NOTA DE CONCIERTO</w:t>
      </w:r>
      <w:bookmarkStart w:id="0" w:name="_GoBack"/>
      <w:bookmarkEnd w:id="0"/>
    </w:p>
    <w:p w14:paraId="5471AA21" w14:textId="31D54D63" w:rsidR="007327EA" w:rsidRPr="007327EA" w:rsidRDefault="007327EA" w:rsidP="007327EA">
      <w:pPr>
        <w:spacing w:after="160" w:line="235" w:lineRule="atLeast"/>
        <w:jc w:val="both"/>
        <w:rPr>
          <w:rFonts w:ascii="Calibri" w:hAnsi="Calibri" w:cs="Times New Roman"/>
          <w:color w:val="000000"/>
          <w:sz w:val="22"/>
          <w:szCs w:val="22"/>
          <w:lang w:val="es-ES_tradnl"/>
        </w:rPr>
      </w:pP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New Jersey, 1920. El pianista Alfred Cortot graba en los estudios de la </w:t>
      </w:r>
      <w:r w:rsidRPr="007327EA">
        <w:rPr>
          <w:rFonts w:ascii="Calibri" w:hAnsi="Calibri" w:cs="Times New Roman"/>
          <w:i/>
          <w:iCs/>
          <w:color w:val="000000"/>
          <w:sz w:val="22"/>
          <w:szCs w:val="22"/>
          <w:lang w:val="es-ES_tradnl"/>
        </w:rPr>
        <w:t>Viktor Talking Machine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 </w:t>
      </w:r>
      <w:r w:rsidRPr="007327EA">
        <w:rPr>
          <w:rFonts w:ascii="Calibri" w:hAnsi="Calibri" w:cs="Times New Roman"/>
          <w:i/>
          <w:iCs/>
          <w:color w:val="000000"/>
          <w:sz w:val="22"/>
          <w:szCs w:val="22"/>
          <w:lang w:val="es-ES_tradnl"/>
        </w:rPr>
        <w:t>Company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 la primera versión acústica de los </w:t>
      </w:r>
      <w:r w:rsidRPr="007327EA">
        <w:rPr>
          <w:rFonts w:ascii="Calibri" w:hAnsi="Calibri" w:cs="Times New Roman"/>
          <w:i/>
          <w:iCs/>
          <w:color w:val="000000"/>
          <w:sz w:val="22"/>
          <w:szCs w:val="22"/>
          <w:lang w:val="es-ES_tradnl"/>
        </w:rPr>
        <w:t>Jeux d’eau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 (1901) de Ravel. Cien años después, Fuentes rinde homenaje a un autor y a una obra que forman parte de su imaginario musical y nos introduce, casi a modo de confesión, en un mundo inspirado por </w:t>
      </w:r>
      <w:r w:rsidRPr="00EE2079">
        <w:rPr>
          <w:rFonts w:ascii="Calibri" w:hAnsi="Calibri" w:cs="Times New Roman"/>
          <w:color w:val="000000"/>
          <w:sz w:val="22"/>
          <w:szCs w:val="22"/>
          <w:lang w:val="es-ES_tradnl"/>
        </w:rPr>
        <w:t>l</w:t>
      </w:r>
      <w:r w:rsidR="00EE2079"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os </w:t>
      </w:r>
      <w:r w:rsidRPr="00EE2079">
        <w:rPr>
          <w:rFonts w:ascii="Calibri" w:hAnsi="Calibri" w:cs="Times New Roman"/>
          <w:color w:val="000000"/>
          <w:sz w:val="22"/>
          <w:szCs w:val="22"/>
          <w:lang w:val="es-ES_tradnl"/>
        </w:rPr>
        <w:t>sonidos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 musicales de fuentes, cascadas y riachuelos. </w:t>
      </w:r>
    </w:p>
    <w:p w14:paraId="25FB27DB" w14:textId="3DB3C3F7" w:rsidR="007327EA" w:rsidRDefault="007327EA" w:rsidP="007327EA">
      <w:pPr>
        <w:spacing w:after="160" w:line="235" w:lineRule="atLeast"/>
        <w:jc w:val="both"/>
        <w:rPr>
          <w:rFonts w:ascii="Calibri" w:hAnsi="Calibri" w:cs="Times New Roman"/>
          <w:color w:val="000000"/>
          <w:sz w:val="22"/>
          <w:szCs w:val="22"/>
          <w:lang w:val="es-ES_tradnl"/>
        </w:rPr>
      </w:pP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Ravel en sus </w:t>
      </w:r>
      <w:r w:rsidRPr="007327EA">
        <w:rPr>
          <w:rFonts w:ascii="Calibri" w:hAnsi="Calibri" w:cs="Times New Roman"/>
          <w:i/>
          <w:iCs/>
          <w:color w:val="000000"/>
          <w:sz w:val="22"/>
          <w:szCs w:val="22"/>
          <w:lang w:val="es-ES_tradnl"/>
        </w:rPr>
        <w:t>Jeux 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experimenta con </w:t>
      </w:r>
      <w:r w:rsidR="00EE2079" w:rsidRPr="00EE2079">
        <w:rPr>
          <w:rFonts w:ascii="Calibri" w:hAnsi="Calibri" w:cs="Times New Roman"/>
          <w:color w:val="000000" w:themeColor="text1"/>
          <w:sz w:val="22"/>
          <w:szCs w:val="22"/>
          <w:lang w:val="es-ES_tradnl"/>
        </w:rPr>
        <w:t>ciertos</w:t>
      </w:r>
      <w:r w:rsidRPr="00EE2079">
        <w:rPr>
          <w:rFonts w:ascii="Calibri" w:hAnsi="Calibri" w:cs="Times New Roman"/>
          <w:color w:val="000000" w:themeColor="text1"/>
          <w:sz w:val="22"/>
          <w:szCs w:val="22"/>
          <w:lang w:val="es-ES_tradnl"/>
        </w:rPr>
        <w:t xml:space="preserve"> aspectos </w:t>
      </w:r>
      <w:r w:rsidR="00EE2079" w:rsidRPr="00EE2079">
        <w:rPr>
          <w:rFonts w:ascii="Calibri" w:hAnsi="Calibri" w:cs="Times New Roman"/>
          <w:color w:val="000000" w:themeColor="text1"/>
          <w:sz w:val="22"/>
          <w:szCs w:val="22"/>
          <w:lang w:val="es-ES_tradnl"/>
        </w:rPr>
        <w:t xml:space="preserve">novedosos </w:t>
      </w:r>
      <w:r w:rsidRPr="00EE2079">
        <w:rPr>
          <w:rFonts w:ascii="Calibri" w:hAnsi="Calibri" w:cs="Times New Roman"/>
          <w:color w:val="000000" w:themeColor="text1"/>
          <w:sz w:val="22"/>
          <w:szCs w:val="22"/>
          <w:lang w:val="es-ES_tradnl"/>
        </w:rPr>
        <w:t>del lenguaje musical</w:t>
      </w:r>
      <w:r w:rsidR="00EE2079" w:rsidRPr="00EE2079">
        <w:rPr>
          <w:rFonts w:ascii="Calibri" w:hAnsi="Calibri" w:cs="Times New Roman"/>
          <w:color w:val="000000" w:themeColor="text1"/>
          <w:sz w:val="22"/>
          <w:szCs w:val="22"/>
          <w:lang w:val="es-ES_tradnl"/>
        </w:rPr>
        <w:t>, de la</w:t>
      </w:r>
      <w:r w:rsidRPr="00EE2079">
        <w:rPr>
          <w:rFonts w:ascii="Calibri" w:hAnsi="Calibri" w:cs="Times New Roman"/>
          <w:color w:val="000000" w:themeColor="text1"/>
          <w:sz w:val="22"/>
          <w:szCs w:val="22"/>
          <w:lang w:val="es-ES_tradnl"/>
        </w:rPr>
        <w:t xml:space="preserve"> misma manera</w:t>
      </w:r>
      <w:r w:rsidR="00EE2079" w:rsidRPr="00EE2079">
        <w:rPr>
          <w:rFonts w:ascii="Calibri" w:hAnsi="Calibri" w:cs="Times New Roman"/>
          <w:color w:val="000000" w:themeColor="text1"/>
          <w:sz w:val="22"/>
          <w:szCs w:val="22"/>
          <w:lang w:val="es-ES_tradnl"/>
        </w:rPr>
        <w:t xml:space="preserve"> en la que </w:t>
      </w:r>
      <w:r w:rsidRPr="00EE2079">
        <w:rPr>
          <w:rFonts w:ascii="Calibri" w:hAnsi="Calibri" w:cs="Times New Roman"/>
          <w:color w:val="000000" w:themeColor="text1"/>
          <w:sz w:val="22"/>
          <w:szCs w:val="22"/>
          <w:lang w:val="es-ES_tradnl"/>
        </w:rPr>
        <w:t xml:space="preserve">Fuentes dibuja su propio microcosmos sonoro del recuerdo 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en una serie de efectos tímbricos que conforman un todo pictórico y original. Esa memoria atávica del agua que persiste en las entrañas de</w:t>
      </w:r>
      <w:r w:rsidR="00EE2079"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l compositor 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se incorpora a la obra pianística mediante una escritura casi Lisztiana, reviviendo el virtuosismo romántico y abriendo nuevos horizontes pianísticos </w:t>
      </w:r>
      <w:r w:rsidR="001A64CD">
        <w:rPr>
          <w:rFonts w:ascii="Calibri" w:hAnsi="Calibri" w:cs="Times New Roman"/>
          <w:color w:val="000000"/>
          <w:sz w:val="22"/>
          <w:szCs w:val="22"/>
          <w:lang w:val="es-ES_tradnl"/>
        </w:rPr>
        <w:t>en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 su escritura: texturas iridiscentes, espacios de sonido amplios y compactos y figuras de acompañamiento novedosas que se convierten en el material musical con el que el compositor aterriza ya de pleno en esta nueva e</w:t>
      </w:r>
      <w:r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tapa de experimentación sonora. </w:t>
      </w:r>
    </w:p>
    <w:p w14:paraId="18821F32" w14:textId="0A8168E1" w:rsidR="007327EA" w:rsidRDefault="007327EA" w:rsidP="007327EA">
      <w:pPr>
        <w:spacing w:after="160" w:line="235" w:lineRule="atLeast"/>
        <w:jc w:val="both"/>
        <w:rPr>
          <w:rFonts w:ascii="Calibri" w:hAnsi="Calibri" w:cs="Times New Roman"/>
          <w:color w:val="000000"/>
          <w:sz w:val="22"/>
          <w:szCs w:val="22"/>
          <w:lang w:val="es-ES_tradnl"/>
        </w:rPr>
      </w:pP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Fuentes ya trabajó previamente en colaboración con el pianista Alberto Rosado en la obra </w:t>
      </w:r>
      <w:r w:rsidRPr="007327EA">
        <w:rPr>
          <w:rFonts w:ascii="Calibri" w:hAnsi="Calibri" w:cs="Times New Roman"/>
          <w:i/>
          <w:iCs/>
          <w:color w:val="000000"/>
          <w:sz w:val="22"/>
          <w:szCs w:val="22"/>
          <w:lang w:val="es-ES_tradnl"/>
        </w:rPr>
        <w:t>Disparate Volante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, basada en la serie de grabados </w:t>
      </w:r>
      <w:r w:rsidRPr="007327EA">
        <w:rPr>
          <w:rFonts w:ascii="Calibri" w:hAnsi="Calibri" w:cs="Times New Roman"/>
          <w:i/>
          <w:iCs/>
          <w:color w:val="000000"/>
          <w:sz w:val="22"/>
          <w:szCs w:val="22"/>
          <w:lang w:val="es-ES_tradnl"/>
        </w:rPr>
        <w:t>Disparates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 de Goya</w:t>
      </w:r>
      <w:r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. 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En este, su segundo </w:t>
      </w:r>
      <w:r w:rsidRPr="007327EA">
        <w:rPr>
          <w:rFonts w:ascii="Calibri" w:hAnsi="Calibri" w:cs="Times New Roman"/>
          <w:i/>
          <w:iCs/>
          <w:color w:val="000000"/>
          <w:sz w:val="22"/>
          <w:szCs w:val="22"/>
          <w:lang w:val="es-ES_tradnl"/>
        </w:rPr>
        <w:t>Disparate</w:t>
      </w:r>
      <w:r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, 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el compositor muestra más que nunca, ciertos matices biográficos presentes en su narrativa, </w:t>
      </w:r>
      <w:r w:rsidRPr="00EE2079"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tales como una armonía colorista y un ritmo en </w:t>
      </w:r>
      <w:r w:rsidRPr="00EE2079">
        <w:rPr>
          <w:rFonts w:ascii="Calibri" w:hAnsi="Calibri" w:cs="Times New Roman"/>
          <w:i/>
          <w:color w:val="000000"/>
          <w:sz w:val="22"/>
          <w:szCs w:val="22"/>
          <w:lang w:val="es-ES_tradnl"/>
        </w:rPr>
        <w:t>perpetuum mobile</w:t>
      </w:r>
      <w:r w:rsidR="001A64CD"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 </w:t>
      </w:r>
      <w:r w:rsidRPr="00EE2079">
        <w:rPr>
          <w:rFonts w:ascii="Calibri" w:hAnsi="Calibri" w:cs="Times New Roman"/>
          <w:color w:val="000000"/>
          <w:sz w:val="22"/>
          <w:szCs w:val="22"/>
          <w:lang w:val="es-ES_tradnl"/>
        </w:rPr>
        <w:t>que genera un movimiento infinito y laberíntico,</w:t>
      </w:r>
      <w:r w:rsidR="001A64CD">
        <w:rPr>
          <w:rFonts w:ascii="Calibri" w:hAnsi="Calibri" w:cs="Times New Roman"/>
          <w:color w:val="000000"/>
          <w:sz w:val="22"/>
          <w:szCs w:val="22"/>
          <w:lang w:val="es-ES_tradnl"/>
        </w:rPr>
        <w:t xml:space="preserve"> ambos matices inherentes a su lenguaje.</w:t>
      </w:r>
    </w:p>
    <w:p w14:paraId="52F3826D" w14:textId="77777777" w:rsidR="007327EA" w:rsidRDefault="007327EA" w:rsidP="007327EA">
      <w:pPr>
        <w:spacing w:after="160" w:line="235" w:lineRule="atLeast"/>
        <w:jc w:val="both"/>
        <w:rPr>
          <w:rFonts w:ascii="Calibri" w:hAnsi="Calibri" w:cs="Times New Roman"/>
          <w:color w:val="000000"/>
          <w:sz w:val="22"/>
          <w:szCs w:val="22"/>
          <w:lang w:val="es-ES_tradnl"/>
        </w:rPr>
      </w:pP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La música vibra en la memoria del autor en este </w:t>
      </w:r>
      <w:r w:rsidRPr="007327EA">
        <w:rPr>
          <w:rFonts w:ascii="Calibri" w:hAnsi="Calibri" w:cs="Times New Roman"/>
          <w:i/>
          <w:iCs/>
          <w:color w:val="000000"/>
          <w:sz w:val="22"/>
          <w:szCs w:val="22"/>
          <w:lang w:val="es-ES_tradnl"/>
        </w:rPr>
        <w:t>Disparate Femenino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 insuflado de poesía líquida y de estructura atemporal, así como el espíritu de otra época sobrevuela la interpretación, brindándonos ocho minutos de </w:t>
      </w:r>
      <w:r w:rsidRPr="007327EA">
        <w:rPr>
          <w:rFonts w:ascii="Calibri" w:hAnsi="Calibri" w:cs="Times New Roman"/>
          <w:i/>
          <w:iCs/>
          <w:color w:val="000000"/>
          <w:sz w:val="22"/>
          <w:szCs w:val="22"/>
          <w:lang w:val="es-ES_tradnl"/>
        </w:rPr>
        <w:t>performance</w:t>
      </w:r>
      <w:r w:rsidRPr="007327EA">
        <w:rPr>
          <w:rFonts w:ascii="Calibri" w:hAnsi="Calibri" w:cs="Times New Roman"/>
          <w:color w:val="000000"/>
          <w:sz w:val="22"/>
          <w:szCs w:val="22"/>
          <w:lang w:val="es-ES_tradnl"/>
        </w:rPr>
        <w:t> en los que pasado y presente se confabulan creando un espacio líquido. Ya no lineal e irreparable, sino fluido y único. Ancestral. </w:t>
      </w:r>
    </w:p>
    <w:p w14:paraId="67D97B22" w14:textId="77777777" w:rsidR="00286F99" w:rsidRDefault="00286F99" w:rsidP="007327EA">
      <w:pPr>
        <w:spacing w:after="160" w:line="235" w:lineRule="atLeast"/>
        <w:jc w:val="both"/>
        <w:rPr>
          <w:rFonts w:ascii="Calibri" w:hAnsi="Calibri" w:cs="Times New Roman"/>
          <w:color w:val="000000"/>
          <w:sz w:val="22"/>
          <w:szCs w:val="22"/>
          <w:lang w:val="es-ES_tradnl"/>
        </w:rPr>
      </w:pPr>
    </w:p>
    <w:p w14:paraId="1D55B07A" w14:textId="16FA9300" w:rsidR="00286F99" w:rsidRPr="007327EA" w:rsidRDefault="00286F99" w:rsidP="007327EA">
      <w:pPr>
        <w:spacing w:after="160" w:line="235" w:lineRule="atLeast"/>
        <w:jc w:val="both"/>
        <w:rPr>
          <w:rFonts w:ascii="Calibri" w:hAnsi="Calibri" w:cs="Times New Roman"/>
          <w:color w:val="000000"/>
          <w:sz w:val="22"/>
          <w:szCs w:val="22"/>
          <w:lang w:val="es-ES_tradnl"/>
        </w:rPr>
      </w:pPr>
      <w:r>
        <w:rPr>
          <w:rFonts w:ascii="Calibri" w:hAnsi="Calibri" w:cs="Times New Roman"/>
          <w:color w:val="000000"/>
          <w:sz w:val="22"/>
          <w:szCs w:val="22"/>
          <w:lang w:val="es-ES_tradnl"/>
        </w:rPr>
        <w:t>María Abad</w:t>
      </w:r>
    </w:p>
    <w:p w14:paraId="5A14481C" w14:textId="77777777" w:rsidR="007327EA" w:rsidRPr="007327EA" w:rsidRDefault="007327EA" w:rsidP="007327EA">
      <w:pPr>
        <w:spacing w:after="160" w:line="235" w:lineRule="atLeast"/>
        <w:jc w:val="both"/>
        <w:rPr>
          <w:rFonts w:ascii="Calibri" w:hAnsi="Calibri" w:cs="Times New Roman"/>
          <w:strike/>
          <w:color w:val="000000"/>
          <w:sz w:val="22"/>
          <w:szCs w:val="22"/>
          <w:lang w:val="es-ES_tradnl"/>
        </w:rPr>
      </w:pPr>
    </w:p>
    <w:p w14:paraId="571F507C" w14:textId="77777777" w:rsidR="00B62CB4" w:rsidRPr="007327EA" w:rsidRDefault="00B62CB4">
      <w:pPr>
        <w:rPr>
          <w:lang w:val="es-ES_tradnl"/>
        </w:rPr>
      </w:pPr>
    </w:p>
    <w:sectPr w:rsidR="00B62CB4" w:rsidRPr="007327EA" w:rsidSect="00604E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EA"/>
    <w:rsid w:val="001A64CD"/>
    <w:rsid w:val="00286F99"/>
    <w:rsid w:val="00604E38"/>
    <w:rsid w:val="007327EA"/>
    <w:rsid w:val="00A120A7"/>
    <w:rsid w:val="00B62CB4"/>
    <w:rsid w:val="00CD52E1"/>
    <w:rsid w:val="00D34846"/>
    <w:rsid w:val="00E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7CC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327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3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1677</Characters>
  <Application>Microsoft Macintosh Word</Application>
  <DocSecurity>0</DocSecurity>
  <Lines>93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composer, Mexico-Austria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Fuentes</dc:creator>
  <cp:keywords/>
  <dc:description/>
  <cp:lastModifiedBy>Arturo Fuentes</cp:lastModifiedBy>
  <cp:revision>3</cp:revision>
  <dcterms:created xsi:type="dcterms:W3CDTF">2020-02-10T12:23:00Z</dcterms:created>
  <dcterms:modified xsi:type="dcterms:W3CDTF">2020-02-10T15:58:00Z</dcterms:modified>
</cp:coreProperties>
</file>